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E879" w14:textId="77777777" w:rsidR="00464F3C" w:rsidRDefault="00464F3C">
      <w:bookmarkStart w:id="0" w:name="_GoBack"/>
      <w:bookmarkEnd w:id="0"/>
    </w:p>
    <w:tbl>
      <w:tblPr>
        <w:tblStyle w:val="TableGrid"/>
        <w:tblpPr w:leftFromText="180" w:rightFromText="180" w:vertAnchor="page" w:horzAnchor="page" w:tblpX="685" w:tblpY="1945"/>
        <w:tblW w:w="14490" w:type="dxa"/>
        <w:tblLayout w:type="fixed"/>
        <w:tblLook w:val="04A0" w:firstRow="1" w:lastRow="0" w:firstColumn="1" w:lastColumn="0" w:noHBand="0" w:noVBand="1"/>
      </w:tblPr>
      <w:tblGrid>
        <w:gridCol w:w="2430"/>
        <w:gridCol w:w="1008"/>
        <w:gridCol w:w="810"/>
        <w:gridCol w:w="4140"/>
        <w:gridCol w:w="3060"/>
        <w:gridCol w:w="3042"/>
      </w:tblGrid>
      <w:tr w:rsidR="00464F3C" w:rsidRPr="009A24ED" w14:paraId="41890AA9" w14:textId="77777777" w:rsidTr="0042463E">
        <w:trPr>
          <w:trHeight w:val="620"/>
        </w:trPr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3B3B3"/>
          </w:tcPr>
          <w:p w14:paraId="5B2EBEDA" w14:textId="77777777" w:rsidR="00464F3C" w:rsidRPr="009A24ED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9A24ED">
              <w:rPr>
                <w:rFonts w:ascii="Avenir Book" w:hAnsi="Avenir Book"/>
                <w:b/>
              </w:rPr>
              <w:t>Intervention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3B3B3"/>
          </w:tcPr>
          <w:p w14:paraId="2B5C9B98" w14:textId="77777777" w:rsidR="00464F3C" w:rsidRPr="009A24ED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9A24ED">
              <w:rPr>
                <w:rFonts w:ascii="Avenir Book" w:hAnsi="Avenir Book"/>
                <w:b/>
              </w:rPr>
              <w:t>Grade Level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3B3B3"/>
          </w:tcPr>
          <w:p w14:paraId="1AC9ED5D" w14:textId="77777777" w:rsidR="00464F3C" w:rsidRPr="009A24ED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9A24ED">
              <w:rPr>
                <w:rFonts w:ascii="Avenir Book" w:hAnsi="Avenir Book"/>
                <w:b/>
              </w:rPr>
              <w:t>Tier</w:t>
            </w:r>
          </w:p>
        </w:tc>
        <w:tc>
          <w:tcPr>
            <w:tcW w:w="41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3B3B3"/>
          </w:tcPr>
          <w:p w14:paraId="4FA3C5C7" w14:textId="77777777" w:rsidR="00464F3C" w:rsidRPr="009A24ED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9A24ED">
              <w:rPr>
                <w:rFonts w:ascii="Avenir Book" w:hAnsi="Avenir Book"/>
                <w:b/>
              </w:rPr>
              <w:t>Focus Area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3B3B3"/>
          </w:tcPr>
          <w:p w14:paraId="58E73796" w14:textId="77777777" w:rsidR="00464F3C" w:rsidRPr="009A24ED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9A24ED">
              <w:rPr>
                <w:rFonts w:ascii="Avenir Book" w:hAnsi="Avenir Book"/>
                <w:b/>
              </w:rPr>
              <w:t>Progress Monitoring</w:t>
            </w:r>
          </w:p>
        </w:tc>
        <w:tc>
          <w:tcPr>
            <w:tcW w:w="30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3B3B3"/>
          </w:tcPr>
          <w:p w14:paraId="394C5C98" w14:textId="77777777" w:rsidR="00464F3C" w:rsidRPr="009A24ED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9A24ED">
              <w:rPr>
                <w:rFonts w:ascii="Avenir Book" w:hAnsi="Avenir Book"/>
                <w:b/>
              </w:rPr>
              <w:t>Specifications</w:t>
            </w:r>
          </w:p>
        </w:tc>
      </w:tr>
      <w:tr w:rsidR="00464F3C" w:rsidRPr="009A24ED" w14:paraId="02A70A39" w14:textId="77777777" w:rsidTr="0042463E">
        <w:trPr>
          <w:trHeight w:val="948"/>
        </w:trPr>
        <w:tc>
          <w:tcPr>
            <w:tcW w:w="2430" w:type="dxa"/>
            <w:tcBorders>
              <w:top w:val="single" w:sz="4" w:space="0" w:color="7F7F7F" w:themeColor="text1" w:themeTint="80"/>
            </w:tcBorders>
          </w:tcPr>
          <w:p w14:paraId="416ACE42" w14:textId="55FEB63F" w:rsidR="00464F3C" w:rsidRPr="009A24ED" w:rsidRDefault="00F54B23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Eureka Math</w:t>
            </w:r>
          </w:p>
          <w:p w14:paraId="7C2BB7A3" w14:textId="2A290011" w:rsidR="006C5B1E" w:rsidRPr="006C5B1E" w:rsidRDefault="00464F3C" w:rsidP="006C5B1E">
            <w:pPr>
              <w:jc w:val="center"/>
              <w:rPr>
                <w:rFonts w:ascii="Avenir Book" w:hAnsi="Avenir Book"/>
                <w:u w:val="thick"/>
              </w:rPr>
            </w:pPr>
            <w:r w:rsidRPr="006C5B1E">
              <w:rPr>
                <w:rFonts w:ascii="Avenir Book" w:hAnsi="Avenir Book"/>
                <w:u w:val="thick"/>
              </w:rPr>
              <w:t>(</w:t>
            </w:r>
            <w:r w:rsidR="00F54B23">
              <w:rPr>
                <w:rFonts w:ascii="Avenir Book" w:hAnsi="Avenir Book"/>
                <w:u w:val="thick"/>
              </w:rPr>
              <w:t>Engage New York)</w:t>
            </w:r>
          </w:p>
          <w:p w14:paraId="444F8DA9" w14:textId="7A3B7FB7" w:rsidR="00464F3C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*Teacher directed</w:t>
            </w:r>
          </w:p>
          <w:p w14:paraId="3DE12E68" w14:textId="6A5D50E2" w:rsidR="006C5B1E" w:rsidRPr="009A24ED" w:rsidRDefault="006C5B1E" w:rsidP="006C5B1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</w:tcBorders>
          </w:tcPr>
          <w:p w14:paraId="02BE1524" w14:textId="1E89C2DF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K-</w:t>
            </w:r>
            <w:r w:rsidR="00F54B23">
              <w:rPr>
                <w:rFonts w:ascii="Avenir Book" w:hAnsi="Avenir Book"/>
              </w:rPr>
              <w:t>6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</w:tcBorders>
          </w:tcPr>
          <w:p w14:paraId="513DB2E2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II</w:t>
            </w:r>
          </w:p>
        </w:tc>
        <w:tc>
          <w:tcPr>
            <w:tcW w:w="4140" w:type="dxa"/>
            <w:tcBorders>
              <w:top w:val="single" w:sz="4" w:space="0" w:color="7F7F7F" w:themeColor="text1" w:themeTint="80"/>
            </w:tcBorders>
          </w:tcPr>
          <w:p w14:paraId="470479C5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All Math – specific to grade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</w:tcBorders>
          </w:tcPr>
          <w:p w14:paraId="11C05A1A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Lesson Assessments</w:t>
            </w:r>
          </w:p>
        </w:tc>
        <w:tc>
          <w:tcPr>
            <w:tcW w:w="3042" w:type="dxa"/>
            <w:tcBorders>
              <w:top w:val="single" w:sz="4" w:space="0" w:color="7F7F7F" w:themeColor="text1" w:themeTint="80"/>
            </w:tcBorders>
          </w:tcPr>
          <w:p w14:paraId="1B4D61A0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Teacher matches lessons to skill deficit</w:t>
            </w:r>
          </w:p>
        </w:tc>
      </w:tr>
      <w:tr w:rsidR="007E67B0" w:rsidRPr="009A24ED" w14:paraId="528E4AAF" w14:textId="77777777" w:rsidTr="0042463E">
        <w:trPr>
          <w:trHeight w:val="948"/>
        </w:trPr>
        <w:tc>
          <w:tcPr>
            <w:tcW w:w="2430" w:type="dxa"/>
            <w:tcBorders>
              <w:top w:val="single" w:sz="4" w:space="0" w:color="7F7F7F" w:themeColor="text1" w:themeTint="80"/>
            </w:tcBorders>
          </w:tcPr>
          <w:p w14:paraId="4A63425D" w14:textId="1B217C67" w:rsidR="007E67B0" w:rsidRDefault="007E67B0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Envision Math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</w:tcBorders>
          </w:tcPr>
          <w:p w14:paraId="5CF5BB3B" w14:textId="69083D29" w:rsidR="007E67B0" w:rsidRPr="009A24ED" w:rsidRDefault="007E67B0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6-8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</w:tcBorders>
          </w:tcPr>
          <w:p w14:paraId="5A1CB148" w14:textId="635C31E0" w:rsidR="007E67B0" w:rsidRPr="009A24ED" w:rsidRDefault="007E67B0" w:rsidP="00464F3C">
            <w:pPr>
              <w:jc w:val="center"/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ll</w:t>
            </w:r>
            <w:proofErr w:type="spellEnd"/>
            <w:r>
              <w:rPr>
                <w:rFonts w:ascii="Avenir Book" w:hAnsi="Avenir Book"/>
              </w:rPr>
              <w:t>/</w:t>
            </w:r>
            <w:proofErr w:type="spellStart"/>
            <w:r>
              <w:rPr>
                <w:rFonts w:ascii="Avenir Book" w:hAnsi="Avenir Book"/>
              </w:rPr>
              <w:t>lll</w:t>
            </w:r>
            <w:proofErr w:type="spellEnd"/>
          </w:p>
        </w:tc>
        <w:tc>
          <w:tcPr>
            <w:tcW w:w="4140" w:type="dxa"/>
            <w:tcBorders>
              <w:top w:val="single" w:sz="4" w:space="0" w:color="7F7F7F" w:themeColor="text1" w:themeTint="80"/>
            </w:tcBorders>
          </w:tcPr>
          <w:p w14:paraId="19C9F1BF" w14:textId="2B3051E2" w:rsidR="007E67B0" w:rsidRPr="009A24ED" w:rsidRDefault="007E67B0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All Math- specific to grade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</w:tcBorders>
          </w:tcPr>
          <w:p w14:paraId="734BF703" w14:textId="784F317B" w:rsidR="007E67B0" w:rsidRPr="009A24ED" w:rsidRDefault="007E67B0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Lesson Assessments</w:t>
            </w:r>
          </w:p>
        </w:tc>
        <w:tc>
          <w:tcPr>
            <w:tcW w:w="3042" w:type="dxa"/>
            <w:tcBorders>
              <w:top w:val="single" w:sz="4" w:space="0" w:color="7F7F7F" w:themeColor="text1" w:themeTint="80"/>
            </w:tcBorders>
          </w:tcPr>
          <w:p w14:paraId="44502AFF" w14:textId="0F8BB5B0" w:rsidR="007E67B0" w:rsidRPr="009A24ED" w:rsidRDefault="007E67B0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Teacher matches lessons to skill deficit</w:t>
            </w:r>
          </w:p>
        </w:tc>
      </w:tr>
      <w:tr w:rsidR="006C5B1E" w:rsidRPr="009A24ED" w14:paraId="3C44F306" w14:textId="77777777" w:rsidTr="0042463E">
        <w:trPr>
          <w:trHeight w:val="948"/>
        </w:trPr>
        <w:tc>
          <w:tcPr>
            <w:tcW w:w="2430" w:type="dxa"/>
            <w:tcBorders>
              <w:top w:val="single" w:sz="4" w:space="0" w:color="7F7F7F" w:themeColor="text1" w:themeTint="80"/>
            </w:tcBorders>
          </w:tcPr>
          <w:p w14:paraId="10C5B012" w14:textId="4D230261" w:rsidR="006C5B1E" w:rsidRPr="009A24ED" w:rsidRDefault="006C5B1E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Math in Practice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</w:tcBorders>
          </w:tcPr>
          <w:p w14:paraId="0B00520D" w14:textId="3C873F86" w:rsidR="006C5B1E" w:rsidRPr="009A24ED" w:rsidRDefault="0042463E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K-5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</w:tcBorders>
          </w:tcPr>
          <w:p w14:paraId="265866FC" w14:textId="7C80DB04" w:rsidR="006C5B1E" w:rsidRPr="009A24ED" w:rsidRDefault="0042463E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II</w:t>
            </w:r>
          </w:p>
        </w:tc>
        <w:tc>
          <w:tcPr>
            <w:tcW w:w="4140" w:type="dxa"/>
            <w:tcBorders>
              <w:top w:val="single" w:sz="4" w:space="0" w:color="7F7F7F" w:themeColor="text1" w:themeTint="80"/>
            </w:tcBorders>
          </w:tcPr>
          <w:p w14:paraId="2873961C" w14:textId="7B4A3BD7" w:rsidR="006C5B1E" w:rsidRPr="009A24ED" w:rsidRDefault="0042463E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All Math – specific to grade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</w:tcBorders>
          </w:tcPr>
          <w:p w14:paraId="75526B5D" w14:textId="77AFB672" w:rsidR="006C5B1E" w:rsidRPr="009A24ED" w:rsidRDefault="0042463E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Lesson Assessments</w:t>
            </w:r>
          </w:p>
        </w:tc>
        <w:tc>
          <w:tcPr>
            <w:tcW w:w="3042" w:type="dxa"/>
            <w:tcBorders>
              <w:top w:val="single" w:sz="4" w:space="0" w:color="7F7F7F" w:themeColor="text1" w:themeTint="80"/>
            </w:tcBorders>
          </w:tcPr>
          <w:p w14:paraId="75EDBBA7" w14:textId="7D101532" w:rsidR="006C5B1E" w:rsidRPr="009A24ED" w:rsidRDefault="0042463E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Teacher matches lessons to skill deficit</w:t>
            </w:r>
          </w:p>
        </w:tc>
      </w:tr>
      <w:tr w:rsidR="00464F3C" w:rsidRPr="009A24ED" w14:paraId="65A9D48F" w14:textId="77777777" w:rsidTr="0042463E">
        <w:trPr>
          <w:trHeight w:val="1382"/>
        </w:trPr>
        <w:tc>
          <w:tcPr>
            <w:tcW w:w="2430" w:type="dxa"/>
          </w:tcPr>
          <w:p w14:paraId="4AA5511F" w14:textId="77777777" w:rsidR="002E4469" w:rsidRDefault="002E4469" w:rsidP="00464F3C">
            <w:pPr>
              <w:jc w:val="center"/>
              <w:rPr>
                <w:rFonts w:ascii="Avenir Book" w:hAnsi="Avenir Book"/>
              </w:rPr>
            </w:pPr>
          </w:p>
          <w:p w14:paraId="3BF689C4" w14:textId="36C0C234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proofErr w:type="spellStart"/>
            <w:r w:rsidRPr="009A24ED">
              <w:rPr>
                <w:rFonts w:ascii="Avenir Book" w:hAnsi="Avenir Book"/>
              </w:rPr>
              <w:t>iReady</w:t>
            </w:r>
            <w:proofErr w:type="spellEnd"/>
            <w:r w:rsidR="00C62860" w:rsidRPr="009A24ED">
              <w:rPr>
                <w:rFonts w:ascii="Avenir Book" w:hAnsi="Avenir Book"/>
              </w:rPr>
              <w:t>/</w:t>
            </w:r>
            <w:r w:rsidR="008B1558">
              <w:rPr>
                <w:rFonts w:ascii="Avenir Book" w:hAnsi="Avenir Book"/>
              </w:rPr>
              <w:t xml:space="preserve">Math </w:t>
            </w:r>
            <w:r w:rsidR="00C62860" w:rsidRPr="009A24ED">
              <w:rPr>
                <w:rFonts w:ascii="Avenir Book" w:hAnsi="Avenir Book"/>
              </w:rPr>
              <w:t>Ready</w:t>
            </w:r>
            <w:r w:rsidR="008B1558">
              <w:rPr>
                <w:rFonts w:ascii="Avenir Book" w:hAnsi="Avenir Book"/>
              </w:rPr>
              <w:t xml:space="preserve"> Lessons</w:t>
            </w:r>
          </w:p>
          <w:p w14:paraId="5D3FF10A" w14:textId="0CCB3B16" w:rsidR="00C62860" w:rsidRPr="009A24ED" w:rsidRDefault="00C62860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*Computer Based with directed teaching</w:t>
            </w:r>
          </w:p>
        </w:tc>
        <w:tc>
          <w:tcPr>
            <w:tcW w:w="1008" w:type="dxa"/>
          </w:tcPr>
          <w:p w14:paraId="790EFFA6" w14:textId="6A02CD9C" w:rsidR="00464F3C" w:rsidRPr="009A24ED" w:rsidRDefault="00C62860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1</w:t>
            </w:r>
            <w:r w:rsidR="00464F3C" w:rsidRPr="009A24ED">
              <w:rPr>
                <w:rFonts w:ascii="Avenir Book" w:hAnsi="Avenir Book"/>
              </w:rPr>
              <w:t>-8</w:t>
            </w:r>
          </w:p>
        </w:tc>
        <w:tc>
          <w:tcPr>
            <w:tcW w:w="810" w:type="dxa"/>
          </w:tcPr>
          <w:p w14:paraId="4F726D2E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II, III</w:t>
            </w:r>
          </w:p>
        </w:tc>
        <w:tc>
          <w:tcPr>
            <w:tcW w:w="4140" w:type="dxa"/>
          </w:tcPr>
          <w:p w14:paraId="629E2344" w14:textId="77777777" w:rsidR="00464F3C" w:rsidRDefault="00FA2EA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Numbers and Operations, Algebra and Algebraic Thinking, Measurement and Data, Geometry</w:t>
            </w:r>
          </w:p>
          <w:p w14:paraId="6DBE6A9A" w14:textId="0EDF6C16" w:rsidR="008B1558" w:rsidRPr="009A24ED" w:rsidRDefault="008B1558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*Ready lessons are Tier III</w:t>
            </w:r>
          </w:p>
        </w:tc>
        <w:tc>
          <w:tcPr>
            <w:tcW w:w="3060" w:type="dxa"/>
          </w:tcPr>
          <w:p w14:paraId="3D0C9613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Built-in reporting</w:t>
            </w:r>
          </w:p>
        </w:tc>
        <w:tc>
          <w:tcPr>
            <w:tcW w:w="3042" w:type="dxa"/>
          </w:tcPr>
          <w:p w14:paraId="26E621C2" w14:textId="1CABCC3A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Use information from the placement test</w:t>
            </w:r>
            <w:r w:rsidR="002E4469">
              <w:rPr>
                <w:rFonts w:ascii="Avenir Book" w:hAnsi="Avenir Book"/>
              </w:rPr>
              <w:t>.</w:t>
            </w:r>
            <w:r w:rsidR="0042463E">
              <w:rPr>
                <w:rFonts w:ascii="Avenir Book" w:hAnsi="Avenir Book"/>
              </w:rPr>
              <w:t xml:space="preserve"> </w:t>
            </w:r>
            <w:r w:rsidR="002E4469" w:rsidRPr="006C5B1E">
              <w:rPr>
                <w:rFonts w:ascii="Avenir Book" w:hAnsi="Avenir Book"/>
                <w:b/>
                <w:color w:val="FF0000"/>
                <w:sz w:val="20"/>
                <w:szCs w:val="20"/>
              </w:rPr>
              <w:t>Before an instructional license is considered, 4 weeks of documented instruction utilizing the tools for instruction will be required</w:t>
            </w:r>
            <w:r w:rsidR="002E4469" w:rsidRPr="002E4469">
              <w:rPr>
                <w:rFonts w:ascii="Avenir Book" w:hAnsi="Avenir Book"/>
                <w:color w:val="FF0000"/>
                <w:sz w:val="20"/>
                <w:szCs w:val="20"/>
              </w:rPr>
              <w:t xml:space="preserve">. </w:t>
            </w:r>
            <w:r w:rsidRPr="002E4469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</w:tr>
      <w:tr w:rsidR="00464F3C" w:rsidRPr="009A24ED" w14:paraId="7D8FC4EE" w14:textId="77777777" w:rsidTr="0042463E">
        <w:trPr>
          <w:trHeight w:val="669"/>
        </w:trPr>
        <w:tc>
          <w:tcPr>
            <w:tcW w:w="2430" w:type="dxa"/>
          </w:tcPr>
          <w:p w14:paraId="146B104F" w14:textId="77777777" w:rsidR="006C5B1E" w:rsidRDefault="00464F3C" w:rsidP="00464F3C">
            <w:pPr>
              <w:jc w:val="center"/>
              <w:rPr>
                <w:rFonts w:ascii="Avenir Book" w:hAnsi="Avenir Book"/>
              </w:rPr>
            </w:pPr>
            <w:proofErr w:type="spellStart"/>
            <w:r w:rsidRPr="009A24ED">
              <w:rPr>
                <w:rFonts w:ascii="Avenir Book" w:hAnsi="Avenir Book"/>
              </w:rPr>
              <w:t>MathXL</w:t>
            </w:r>
            <w:proofErr w:type="spellEnd"/>
            <w:r w:rsidRPr="009A24ED">
              <w:rPr>
                <w:rFonts w:ascii="Avenir Book" w:hAnsi="Avenir Book"/>
              </w:rPr>
              <w:t xml:space="preserve"> </w:t>
            </w:r>
          </w:p>
          <w:p w14:paraId="54B731E6" w14:textId="7A07B300" w:rsidR="00464F3C" w:rsidRPr="006C5B1E" w:rsidRDefault="00464F3C" w:rsidP="00464F3C">
            <w:pPr>
              <w:jc w:val="center"/>
              <w:rPr>
                <w:rFonts w:ascii="Avenir Book" w:hAnsi="Avenir Book"/>
                <w:b/>
              </w:rPr>
            </w:pPr>
            <w:r w:rsidRPr="006C5B1E">
              <w:rPr>
                <w:rFonts w:ascii="Avenir Book" w:hAnsi="Avenir Book"/>
                <w:b/>
              </w:rPr>
              <w:t>(Each student has a code to use with their math class.)</w:t>
            </w:r>
          </w:p>
        </w:tc>
        <w:tc>
          <w:tcPr>
            <w:tcW w:w="1008" w:type="dxa"/>
          </w:tcPr>
          <w:p w14:paraId="13021482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6-12</w:t>
            </w:r>
          </w:p>
        </w:tc>
        <w:tc>
          <w:tcPr>
            <w:tcW w:w="810" w:type="dxa"/>
          </w:tcPr>
          <w:p w14:paraId="51D96B6F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II, III</w:t>
            </w:r>
          </w:p>
        </w:tc>
        <w:tc>
          <w:tcPr>
            <w:tcW w:w="4140" w:type="dxa"/>
          </w:tcPr>
          <w:p w14:paraId="1CFB619C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6-12 Math Topics</w:t>
            </w:r>
          </w:p>
        </w:tc>
        <w:tc>
          <w:tcPr>
            <w:tcW w:w="3060" w:type="dxa"/>
          </w:tcPr>
          <w:p w14:paraId="25C7572A" w14:textId="77777777" w:rsidR="00464F3C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Built-in reporting; students have option to “see worked example” and “work a similar problem”; teachers can create a study plan for students based on prior performance</w:t>
            </w:r>
          </w:p>
          <w:p w14:paraId="72DC60CE" w14:textId="359810C0" w:rsidR="0042463E" w:rsidRPr="009A24ED" w:rsidRDefault="0042463E" w:rsidP="00464F3C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042" w:type="dxa"/>
          </w:tcPr>
          <w:p w14:paraId="0B7AB573" w14:textId="77777777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Program will match additional problems to skill deficit on study plan</w:t>
            </w:r>
          </w:p>
        </w:tc>
      </w:tr>
      <w:tr w:rsidR="00464F3C" w:rsidRPr="009A24ED" w14:paraId="73971038" w14:textId="77777777" w:rsidTr="0042463E">
        <w:trPr>
          <w:trHeight w:val="669"/>
        </w:trPr>
        <w:tc>
          <w:tcPr>
            <w:tcW w:w="2430" w:type="dxa"/>
          </w:tcPr>
          <w:p w14:paraId="0BFB9706" w14:textId="1E83FD8A" w:rsidR="002E4469" w:rsidRDefault="006C5B1E" w:rsidP="00464F3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 xml:space="preserve"> </w:t>
            </w:r>
          </w:p>
          <w:p w14:paraId="0F82DB98" w14:textId="31819088" w:rsidR="006C5B1E" w:rsidRPr="006C5B1E" w:rsidRDefault="006C5B1E" w:rsidP="006C5B1E">
            <w:pPr>
              <w:rPr>
                <w:rFonts w:ascii="Avenir Book" w:hAnsi="Avenir Book"/>
                <w:b/>
              </w:rPr>
            </w:pPr>
          </w:p>
        </w:tc>
        <w:tc>
          <w:tcPr>
            <w:tcW w:w="1008" w:type="dxa"/>
          </w:tcPr>
          <w:p w14:paraId="2A2F16E2" w14:textId="37291B49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810" w:type="dxa"/>
          </w:tcPr>
          <w:p w14:paraId="6B8DAC92" w14:textId="48B3A74D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40" w:type="dxa"/>
          </w:tcPr>
          <w:p w14:paraId="35226064" w14:textId="36D4225A" w:rsidR="00464F3C" w:rsidRPr="009A24ED" w:rsidRDefault="00464F3C" w:rsidP="00464F3C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060" w:type="dxa"/>
          </w:tcPr>
          <w:p w14:paraId="02D89FD8" w14:textId="75DBA759" w:rsidR="00464F3C" w:rsidRPr="009A24ED" w:rsidRDefault="00464F3C" w:rsidP="00464F3C">
            <w:pPr>
              <w:rPr>
                <w:rFonts w:ascii="Avenir Book" w:hAnsi="Avenir Book"/>
              </w:rPr>
            </w:pPr>
          </w:p>
        </w:tc>
        <w:tc>
          <w:tcPr>
            <w:tcW w:w="3042" w:type="dxa"/>
          </w:tcPr>
          <w:p w14:paraId="14DE776B" w14:textId="77777777" w:rsidR="00464F3C" w:rsidRDefault="006C5B1E" w:rsidP="00464F3C">
            <w:pPr>
              <w:jc w:val="center"/>
              <w:rPr>
                <w:rFonts w:ascii="Avenir Book" w:hAnsi="Avenir Book"/>
              </w:rPr>
            </w:pPr>
            <w:r w:rsidRPr="009A24ED">
              <w:rPr>
                <w:rFonts w:ascii="Avenir Book" w:hAnsi="Avenir Book"/>
              </w:rPr>
              <w:t>Teacher matches lessons to skill deficit</w:t>
            </w:r>
          </w:p>
          <w:p w14:paraId="4B78C7D5" w14:textId="3B3C56E6" w:rsidR="0042463E" w:rsidRPr="009A24ED" w:rsidRDefault="0042463E" w:rsidP="00464F3C">
            <w:pPr>
              <w:jc w:val="center"/>
              <w:rPr>
                <w:rFonts w:ascii="Avenir Book" w:hAnsi="Avenir Book"/>
              </w:rPr>
            </w:pPr>
          </w:p>
        </w:tc>
      </w:tr>
      <w:tr w:rsidR="009A24ED" w:rsidRPr="009A24ED" w14:paraId="2054E913" w14:textId="77777777" w:rsidTr="0042463E">
        <w:trPr>
          <w:trHeight w:val="669"/>
        </w:trPr>
        <w:tc>
          <w:tcPr>
            <w:tcW w:w="2430" w:type="dxa"/>
          </w:tcPr>
          <w:p w14:paraId="335148D1" w14:textId="77777777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proofErr w:type="spellStart"/>
            <w:r w:rsidRPr="009A24ED">
              <w:rPr>
                <w:rFonts w:ascii="Avenir Book" w:hAnsi="Avenir Book"/>
                <w:sz w:val="26"/>
                <w:szCs w:val="26"/>
              </w:rPr>
              <w:t>Edgenuity</w:t>
            </w:r>
            <w:proofErr w:type="spellEnd"/>
          </w:p>
          <w:p w14:paraId="749165AE" w14:textId="50634275" w:rsidR="009A24ED" w:rsidRPr="009A24ED" w:rsidRDefault="009A24ED" w:rsidP="009A24E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9A24ED">
              <w:rPr>
                <w:rFonts w:ascii="Avenir Book" w:hAnsi="Avenir Book"/>
              </w:rPr>
              <w:t>*Computer Based</w:t>
            </w:r>
          </w:p>
        </w:tc>
        <w:tc>
          <w:tcPr>
            <w:tcW w:w="1008" w:type="dxa"/>
          </w:tcPr>
          <w:p w14:paraId="08F6C3F8" w14:textId="0AF955C1" w:rsidR="009A24ED" w:rsidRPr="009A24ED" w:rsidRDefault="009A24ED" w:rsidP="009A24E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7-12</w:t>
            </w:r>
          </w:p>
        </w:tc>
        <w:tc>
          <w:tcPr>
            <w:tcW w:w="810" w:type="dxa"/>
          </w:tcPr>
          <w:p w14:paraId="7DC8A907" w14:textId="1A5B7906" w:rsidR="009A24ED" w:rsidRPr="009A24ED" w:rsidRDefault="009A24ED" w:rsidP="009A24E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II/III</w:t>
            </w:r>
          </w:p>
        </w:tc>
        <w:tc>
          <w:tcPr>
            <w:tcW w:w="4140" w:type="dxa"/>
          </w:tcPr>
          <w:p w14:paraId="16096AA1" w14:textId="423E9F97" w:rsidR="009A24ED" w:rsidRPr="009A24ED" w:rsidRDefault="009A24ED" w:rsidP="009A24E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Content Areas (Algebra, History, English, Science)</w:t>
            </w:r>
          </w:p>
        </w:tc>
        <w:tc>
          <w:tcPr>
            <w:tcW w:w="3060" w:type="dxa"/>
          </w:tcPr>
          <w:p w14:paraId="024C6A59" w14:textId="777D3779" w:rsidR="009A24ED" w:rsidRPr="009A24ED" w:rsidRDefault="009A24ED" w:rsidP="009A24ED">
            <w:pPr>
              <w:rPr>
                <w:rFonts w:ascii="Avenir Book" w:hAnsi="Avenir Book"/>
                <w:sz w:val="28"/>
                <w:szCs w:val="28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Built in reports from Quizzes/Unit Test</w:t>
            </w:r>
          </w:p>
        </w:tc>
        <w:tc>
          <w:tcPr>
            <w:tcW w:w="3042" w:type="dxa"/>
          </w:tcPr>
          <w:p w14:paraId="19C61213" w14:textId="77777777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Students needing remediation in specific content areas</w:t>
            </w:r>
          </w:p>
          <w:p w14:paraId="4898933A" w14:textId="77777777" w:rsidR="009A24ED" w:rsidRPr="009A24ED" w:rsidRDefault="009A24ED" w:rsidP="009A24ED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9A24ED" w:rsidRPr="009A24ED" w14:paraId="344A051C" w14:textId="77777777" w:rsidTr="0042463E">
        <w:trPr>
          <w:trHeight w:val="669"/>
        </w:trPr>
        <w:tc>
          <w:tcPr>
            <w:tcW w:w="2430" w:type="dxa"/>
          </w:tcPr>
          <w:p w14:paraId="4326013B" w14:textId="77777777" w:rsid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proofErr w:type="spellStart"/>
            <w:r w:rsidRPr="009A24ED">
              <w:rPr>
                <w:rFonts w:ascii="Avenir Book" w:hAnsi="Avenir Book"/>
                <w:sz w:val="26"/>
                <w:szCs w:val="26"/>
              </w:rPr>
              <w:t>Odysseware</w:t>
            </w:r>
            <w:proofErr w:type="spellEnd"/>
          </w:p>
          <w:p w14:paraId="55B5004E" w14:textId="240A0EA6" w:rsidR="002E4469" w:rsidRPr="009A24ED" w:rsidRDefault="002E4469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*Computer Based</w:t>
            </w:r>
          </w:p>
        </w:tc>
        <w:tc>
          <w:tcPr>
            <w:tcW w:w="1008" w:type="dxa"/>
          </w:tcPr>
          <w:p w14:paraId="1BD9860E" w14:textId="64126D93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6-12</w:t>
            </w:r>
          </w:p>
        </w:tc>
        <w:tc>
          <w:tcPr>
            <w:tcW w:w="810" w:type="dxa"/>
          </w:tcPr>
          <w:p w14:paraId="02F89923" w14:textId="32028A21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II/III</w:t>
            </w:r>
          </w:p>
        </w:tc>
        <w:tc>
          <w:tcPr>
            <w:tcW w:w="4140" w:type="dxa"/>
          </w:tcPr>
          <w:p w14:paraId="16178339" w14:textId="2679D2C8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Content Areas (Algebra, History, English, Science)</w:t>
            </w:r>
          </w:p>
        </w:tc>
        <w:tc>
          <w:tcPr>
            <w:tcW w:w="3060" w:type="dxa"/>
          </w:tcPr>
          <w:p w14:paraId="1F11DB55" w14:textId="2A97FE60" w:rsidR="009A24ED" w:rsidRPr="009A24ED" w:rsidRDefault="009A24ED" w:rsidP="009A24ED">
            <w:pPr>
              <w:rPr>
                <w:rFonts w:ascii="Avenir Book" w:hAnsi="Avenir Book"/>
                <w:sz w:val="26"/>
                <w:szCs w:val="26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Built in reports from Quizzes/Unit Test</w:t>
            </w:r>
          </w:p>
        </w:tc>
        <w:tc>
          <w:tcPr>
            <w:tcW w:w="3042" w:type="dxa"/>
          </w:tcPr>
          <w:p w14:paraId="240679CD" w14:textId="77777777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9A24ED">
              <w:rPr>
                <w:rFonts w:ascii="Avenir Book" w:hAnsi="Avenir Book"/>
                <w:sz w:val="26"/>
                <w:szCs w:val="26"/>
              </w:rPr>
              <w:t>Students needing remediation in specific content areas</w:t>
            </w:r>
          </w:p>
          <w:p w14:paraId="0B180A26" w14:textId="77777777" w:rsidR="009A24ED" w:rsidRPr="009A24ED" w:rsidRDefault="009A24ED" w:rsidP="009A24E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</w:p>
        </w:tc>
      </w:tr>
    </w:tbl>
    <w:p w14:paraId="70CD291F" w14:textId="77777777" w:rsidR="00ED14BA" w:rsidRPr="00C562D8" w:rsidRDefault="00ED14BA" w:rsidP="00C562D8">
      <w:pPr>
        <w:rPr>
          <w:i/>
          <w:color w:val="FF0000"/>
          <w:sz w:val="28"/>
          <w:szCs w:val="28"/>
          <w:u w:val="single"/>
        </w:rPr>
      </w:pPr>
    </w:p>
    <w:sectPr w:rsidR="00ED14BA" w:rsidRPr="00C562D8" w:rsidSect="00464F3C">
      <w:headerReference w:type="default" r:id="rId7"/>
      <w:pgSz w:w="15840" w:h="12240" w:orient="landscape"/>
      <w:pgMar w:top="864" w:right="1440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A1CC" w14:textId="77777777" w:rsidR="00BD302C" w:rsidRDefault="00BD302C" w:rsidP="00C562D8">
      <w:r>
        <w:separator/>
      </w:r>
    </w:p>
  </w:endnote>
  <w:endnote w:type="continuationSeparator" w:id="0">
    <w:p w14:paraId="1C021B3B" w14:textId="77777777" w:rsidR="00BD302C" w:rsidRDefault="00BD302C" w:rsidP="00C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CB9D" w14:textId="77777777" w:rsidR="00BD302C" w:rsidRDefault="00BD302C" w:rsidP="00C562D8">
      <w:r>
        <w:separator/>
      </w:r>
    </w:p>
  </w:footnote>
  <w:footnote w:type="continuationSeparator" w:id="0">
    <w:p w14:paraId="5AC1A300" w14:textId="77777777" w:rsidR="00BD302C" w:rsidRDefault="00BD302C" w:rsidP="00C5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CCF1" w14:textId="7E35B3F4" w:rsidR="005B0F18" w:rsidRPr="0057399A" w:rsidRDefault="009A24ED">
    <w:pPr>
      <w:pStyle w:val="Header"/>
      <w:rPr>
        <w:sz w:val="28"/>
        <w:szCs w:val="28"/>
      </w:rPr>
    </w:pPr>
    <w:r>
      <w:rPr>
        <w:sz w:val="28"/>
        <w:szCs w:val="28"/>
      </w:rPr>
      <w:t xml:space="preserve">Updated </w:t>
    </w:r>
    <w:r w:rsidR="005B0F18" w:rsidRPr="0057399A">
      <w:rPr>
        <w:sz w:val="28"/>
        <w:szCs w:val="28"/>
      </w:rPr>
      <w:t>S</w:t>
    </w:r>
    <w:r w:rsidR="000C33D3" w:rsidRPr="0057399A">
      <w:rPr>
        <w:sz w:val="28"/>
        <w:szCs w:val="28"/>
      </w:rPr>
      <w:t xml:space="preserve">Y </w:t>
    </w:r>
    <w:r w:rsidR="006C5B1E">
      <w:rPr>
        <w:sz w:val="28"/>
        <w:szCs w:val="28"/>
      </w:rPr>
      <w:t>201</w:t>
    </w:r>
    <w:r w:rsidR="00F54B23">
      <w:rPr>
        <w:sz w:val="28"/>
        <w:szCs w:val="28"/>
      </w:rPr>
      <w:t>9</w:t>
    </w:r>
    <w:r w:rsidR="006C5B1E">
      <w:rPr>
        <w:sz w:val="28"/>
        <w:szCs w:val="28"/>
      </w:rPr>
      <w:t>-20</w:t>
    </w:r>
    <w:r w:rsidR="00F54B23">
      <w:rPr>
        <w:sz w:val="28"/>
        <w:szCs w:val="28"/>
      </w:rPr>
      <w:t>20</w:t>
    </w:r>
    <w:r w:rsidR="00943A08">
      <w:rPr>
        <w:sz w:val="28"/>
        <w:szCs w:val="28"/>
      </w:rPr>
      <w:t xml:space="preserve"> </w:t>
    </w:r>
    <w:r w:rsidR="005B0F18" w:rsidRPr="0057399A">
      <w:rPr>
        <w:sz w:val="28"/>
        <w:szCs w:val="28"/>
      </w:rPr>
      <w:t xml:space="preserve">                             RCSD </w:t>
    </w:r>
    <w:r>
      <w:rPr>
        <w:sz w:val="28"/>
        <w:szCs w:val="28"/>
      </w:rPr>
      <w:t xml:space="preserve">District Approved </w:t>
    </w:r>
    <w:r w:rsidR="005B0F18" w:rsidRPr="0057399A">
      <w:rPr>
        <w:sz w:val="28"/>
        <w:szCs w:val="28"/>
      </w:rPr>
      <w:t>Intervention Chart -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BA"/>
    <w:rsid w:val="00077968"/>
    <w:rsid w:val="00083712"/>
    <w:rsid w:val="00085B3C"/>
    <w:rsid w:val="000860CD"/>
    <w:rsid w:val="000C33D3"/>
    <w:rsid w:val="00123008"/>
    <w:rsid w:val="00162C62"/>
    <w:rsid w:val="001C064A"/>
    <w:rsid w:val="00292947"/>
    <w:rsid w:val="002D1281"/>
    <w:rsid w:val="002E4469"/>
    <w:rsid w:val="00351256"/>
    <w:rsid w:val="003F372D"/>
    <w:rsid w:val="00410207"/>
    <w:rsid w:val="0042463E"/>
    <w:rsid w:val="00464F3C"/>
    <w:rsid w:val="004856C2"/>
    <w:rsid w:val="004B3ED2"/>
    <w:rsid w:val="005642E6"/>
    <w:rsid w:val="0057399A"/>
    <w:rsid w:val="005B0F18"/>
    <w:rsid w:val="005D4D78"/>
    <w:rsid w:val="005E0B55"/>
    <w:rsid w:val="005E30DD"/>
    <w:rsid w:val="005E4260"/>
    <w:rsid w:val="0063539D"/>
    <w:rsid w:val="0064583F"/>
    <w:rsid w:val="00656A11"/>
    <w:rsid w:val="006C5B1E"/>
    <w:rsid w:val="006D5C0D"/>
    <w:rsid w:val="006E4C54"/>
    <w:rsid w:val="006F0731"/>
    <w:rsid w:val="00712577"/>
    <w:rsid w:val="00717FD3"/>
    <w:rsid w:val="00761BC6"/>
    <w:rsid w:val="0078735F"/>
    <w:rsid w:val="007C2259"/>
    <w:rsid w:val="007D7AFB"/>
    <w:rsid w:val="007E67B0"/>
    <w:rsid w:val="008536CE"/>
    <w:rsid w:val="008800E2"/>
    <w:rsid w:val="008B1558"/>
    <w:rsid w:val="008C24AE"/>
    <w:rsid w:val="008C5B81"/>
    <w:rsid w:val="008D7A60"/>
    <w:rsid w:val="00943A08"/>
    <w:rsid w:val="00961BBE"/>
    <w:rsid w:val="009A24ED"/>
    <w:rsid w:val="009A4696"/>
    <w:rsid w:val="009F4E72"/>
    <w:rsid w:val="00A83F5E"/>
    <w:rsid w:val="00A847E2"/>
    <w:rsid w:val="00A94C82"/>
    <w:rsid w:val="00A97E81"/>
    <w:rsid w:val="00AB7B12"/>
    <w:rsid w:val="00B02DFD"/>
    <w:rsid w:val="00B11252"/>
    <w:rsid w:val="00B72AA1"/>
    <w:rsid w:val="00B76898"/>
    <w:rsid w:val="00B923E8"/>
    <w:rsid w:val="00BD302C"/>
    <w:rsid w:val="00BF18F4"/>
    <w:rsid w:val="00C352F4"/>
    <w:rsid w:val="00C562D8"/>
    <w:rsid w:val="00C62860"/>
    <w:rsid w:val="00CD4582"/>
    <w:rsid w:val="00DA52D8"/>
    <w:rsid w:val="00DA72B0"/>
    <w:rsid w:val="00DE78BF"/>
    <w:rsid w:val="00E2304A"/>
    <w:rsid w:val="00ED14BA"/>
    <w:rsid w:val="00F049A6"/>
    <w:rsid w:val="00F54B23"/>
    <w:rsid w:val="00FA2EAC"/>
    <w:rsid w:val="00FD0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C76D6"/>
  <w15:docId w15:val="{87D5ADEC-235B-1B4A-8CEE-8F786BC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D8"/>
  </w:style>
  <w:style w:type="paragraph" w:styleId="Footer">
    <w:name w:val="footer"/>
    <w:basedOn w:val="Normal"/>
    <w:link w:val="FooterChar"/>
    <w:uiPriority w:val="99"/>
    <w:unhideWhenUsed/>
    <w:rsid w:val="00C56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D8"/>
  </w:style>
  <w:style w:type="paragraph" w:styleId="BalloonText">
    <w:name w:val="Balloon Text"/>
    <w:basedOn w:val="Normal"/>
    <w:link w:val="BalloonTextChar"/>
    <w:uiPriority w:val="99"/>
    <w:semiHidden/>
    <w:unhideWhenUsed/>
    <w:rsid w:val="00C35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6001A-7492-5B4E-93DB-9E951CC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Allen</dc:creator>
  <cp:keywords/>
  <dc:description/>
  <cp:lastModifiedBy>Jeri Rushing</cp:lastModifiedBy>
  <cp:revision>2</cp:revision>
  <cp:lastPrinted>2017-10-16T21:04:00Z</cp:lastPrinted>
  <dcterms:created xsi:type="dcterms:W3CDTF">2020-03-03T16:30:00Z</dcterms:created>
  <dcterms:modified xsi:type="dcterms:W3CDTF">2020-03-03T16:30:00Z</dcterms:modified>
</cp:coreProperties>
</file>